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0" w:rsidRDefault="00393B50" w:rsidP="00393B50">
      <w:pPr>
        <w:pStyle w:val="Corpodeltesto"/>
        <w:ind w:left="1134" w:right="1115"/>
        <w:jc w:val="center"/>
        <w:rPr>
          <w:sz w:val="20"/>
        </w:rPr>
      </w:pPr>
    </w:p>
    <w:p w:rsidR="00393B50" w:rsidRDefault="00393B50" w:rsidP="00393B50">
      <w:pPr>
        <w:ind w:left="1134" w:right="1115"/>
        <w:jc w:val="center"/>
        <w:rPr>
          <w:rFonts w:asciiTheme="minorHAnsi" w:hAnsiTheme="minorHAnsi" w:cstheme="minorHAnsi"/>
          <w:b/>
          <w:sz w:val="24"/>
        </w:rPr>
      </w:pPr>
      <w:r w:rsidRPr="00C60B3E">
        <w:rPr>
          <w:rFonts w:asciiTheme="minorHAnsi" w:hAnsiTheme="minorHAnsi" w:cstheme="minorHAnsi"/>
          <w:b/>
          <w:sz w:val="24"/>
        </w:rPr>
        <w:t>ISTITUTO</w:t>
      </w:r>
      <w:r w:rsidRPr="00C60B3E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C60B3E">
        <w:rPr>
          <w:rFonts w:asciiTheme="minorHAnsi" w:hAnsiTheme="minorHAnsi" w:cstheme="minorHAnsi"/>
          <w:b/>
          <w:sz w:val="24"/>
        </w:rPr>
        <w:t>TECNICO COMMERCIALE E PER GEOMETRI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C60B3E">
        <w:rPr>
          <w:rFonts w:asciiTheme="minorHAnsi" w:hAnsiTheme="minorHAnsi" w:cstheme="minorHAnsi"/>
          <w:b/>
          <w:sz w:val="24"/>
        </w:rPr>
        <w:t>“L.</w:t>
      </w:r>
      <w:r w:rsidRPr="00C60B3E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C60B3E">
        <w:rPr>
          <w:rFonts w:asciiTheme="minorHAnsi" w:hAnsiTheme="minorHAnsi" w:cstheme="minorHAnsi"/>
          <w:b/>
          <w:sz w:val="24"/>
        </w:rPr>
        <w:t>Oggiano”</w:t>
      </w:r>
    </w:p>
    <w:p w:rsidR="00393B50" w:rsidRPr="0016747C" w:rsidRDefault="00393B50" w:rsidP="00393B50">
      <w:pPr>
        <w:pStyle w:val="Corpodeltes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6747C">
        <w:rPr>
          <w:rFonts w:asciiTheme="minorHAnsi" w:hAnsiTheme="minorHAnsi" w:cstheme="minorHAnsi"/>
          <w:b/>
          <w:sz w:val="18"/>
          <w:szCs w:val="18"/>
        </w:rPr>
        <w:t xml:space="preserve">Indirizzo: Via P. </w:t>
      </w:r>
      <w:proofErr w:type="spellStart"/>
      <w:r w:rsidRPr="0016747C">
        <w:rPr>
          <w:rFonts w:asciiTheme="minorHAnsi" w:hAnsiTheme="minorHAnsi" w:cstheme="minorHAnsi"/>
          <w:b/>
          <w:sz w:val="18"/>
          <w:szCs w:val="18"/>
        </w:rPr>
        <w:t>Micca</w:t>
      </w:r>
      <w:proofErr w:type="spellEnd"/>
      <w:r w:rsidRPr="0016747C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16747C">
        <w:rPr>
          <w:rFonts w:asciiTheme="minorHAnsi" w:hAnsiTheme="minorHAnsi" w:cstheme="minorHAnsi"/>
          <w:b/>
          <w:sz w:val="18"/>
          <w:szCs w:val="18"/>
        </w:rPr>
        <w:t>n°</w:t>
      </w:r>
      <w:proofErr w:type="spellEnd"/>
      <w:r w:rsidRPr="0016747C">
        <w:rPr>
          <w:rFonts w:asciiTheme="minorHAnsi" w:hAnsiTheme="minorHAnsi" w:cstheme="minorHAnsi"/>
          <w:b/>
          <w:sz w:val="18"/>
          <w:szCs w:val="18"/>
        </w:rPr>
        <w:t xml:space="preserve"> 13 Siniscola (NU)</w:t>
      </w:r>
    </w:p>
    <w:p w:rsidR="00393B50" w:rsidRPr="0016747C" w:rsidRDefault="00393B50" w:rsidP="00524DE0">
      <w:pPr>
        <w:pStyle w:val="Corpodeltesto"/>
        <w:rPr>
          <w:rFonts w:asciiTheme="minorHAnsi" w:hAnsiTheme="minorHAnsi" w:cstheme="minorHAnsi"/>
          <w:b/>
          <w:sz w:val="18"/>
          <w:szCs w:val="18"/>
        </w:rPr>
      </w:pPr>
      <w:r w:rsidRPr="0016747C">
        <w:rPr>
          <w:rFonts w:asciiTheme="minorHAnsi" w:hAnsiTheme="minorHAnsi" w:cstheme="minorHAnsi"/>
          <w:b/>
          <w:sz w:val="18"/>
          <w:szCs w:val="18"/>
        </w:rPr>
        <w:t xml:space="preserve">Centralino: 0784 878066 </w:t>
      </w:r>
      <w:proofErr w:type="spellStart"/>
      <w:r w:rsidRPr="0016747C">
        <w:rPr>
          <w:rFonts w:asciiTheme="minorHAnsi" w:hAnsiTheme="minorHAnsi" w:cstheme="minorHAnsi"/>
          <w:b/>
          <w:sz w:val="18"/>
          <w:szCs w:val="18"/>
        </w:rPr>
        <w:t>Email</w:t>
      </w:r>
      <w:proofErr w:type="spellEnd"/>
      <w:r w:rsidRPr="0016747C">
        <w:rPr>
          <w:rFonts w:asciiTheme="minorHAnsi" w:hAnsiTheme="minorHAnsi" w:cstheme="minorHAnsi"/>
          <w:b/>
          <w:sz w:val="18"/>
          <w:szCs w:val="18"/>
        </w:rPr>
        <w:t xml:space="preserve">: </w:t>
      </w:r>
      <w:hyperlink r:id="rId6" w:history="1">
        <w:r w:rsidR="00524DE0" w:rsidRPr="00D43392">
          <w:rPr>
            <w:rStyle w:val="Collegamentoipertestuale"/>
            <w:rFonts w:asciiTheme="minorHAnsi" w:hAnsiTheme="minorHAnsi" w:cstheme="minorHAnsi"/>
            <w:b/>
            <w:sz w:val="18"/>
            <w:szCs w:val="18"/>
          </w:rPr>
          <w:t>nutd10000b@istruzione.it</w:t>
        </w:r>
      </w:hyperlink>
      <w:r w:rsidR="00524DE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6747C">
        <w:rPr>
          <w:rFonts w:asciiTheme="minorHAnsi" w:hAnsiTheme="minorHAnsi" w:cstheme="minorHAnsi"/>
          <w:b/>
          <w:sz w:val="18"/>
          <w:szCs w:val="18"/>
        </w:rPr>
        <w:t xml:space="preserve"> Posta</w:t>
      </w:r>
      <w:r>
        <w:rPr>
          <w:rFonts w:asciiTheme="minorHAnsi" w:hAnsiTheme="minorHAnsi" w:cstheme="minorHAnsi"/>
          <w:b/>
          <w:sz w:val="18"/>
          <w:szCs w:val="18"/>
        </w:rPr>
        <w:t xml:space="preserve"> elettronica certificata (PEC) </w:t>
      </w:r>
      <w:hyperlink r:id="rId7" w:history="1">
        <w:r w:rsidR="00524DE0" w:rsidRPr="00D43392">
          <w:rPr>
            <w:rStyle w:val="Collegamentoipertestuale"/>
            <w:rFonts w:asciiTheme="minorHAnsi" w:hAnsiTheme="minorHAnsi" w:cstheme="minorHAnsi"/>
            <w:b/>
            <w:sz w:val="18"/>
            <w:szCs w:val="18"/>
          </w:rPr>
          <w:t>nutd10000b@pec.istruzione.it</w:t>
        </w:r>
      </w:hyperlink>
      <w:r w:rsidR="00524DE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6747C">
        <w:rPr>
          <w:rFonts w:asciiTheme="minorHAnsi" w:hAnsiTheme="minorHAnsi" w:cstheme="minorHAnsi"/>
          <w:b/>
          <w:sz w:val="18"/>
          <w:szCs w:val="18"/>
        </w:rPr>
        <w:t>Codice fiscale: 80005590916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6747C">
        <w:rPr>
          <w:rFonts w:asciiTheme="minorHAnsi" w:hAnsiTheme="minorHAnsi" w:cstheme="minorHAnsi"/>
          <w:b/>
          <w:sz w:val="18"/>
          <w:szCs w:val="18"/>
        </w:rPr>
        <w:t>Codice meccanografico: NUTD10000B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6747C">
        <w:rPr>
          <w:rFonts w:asciiTheme="minorHAnsi" w:hAnsiTheme="minorHAnsi" w:cstheme="minorHAnsi"/>
          <w:b/>
          <w:sz w:val="18"/>
          <w:szCs w:val="18"/>
        </w:rPr>
        <w:t>Codice unico di fatturazione (CUF): UFXV25</w:t>
      </w:r>
    </w:p>
    <w:p w:rsidR="00393B50" w:rsidRDefault="00393B50" w:rsidP="00393B50">
      <w:pPr>
        <w:ind w:firstLine="0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F27DA3" w:rsidRPr="00393B50" w:rsidRDefault="00F27DA3" w:rsidP="00393B50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393B50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C</w:t>
      </w:r>
    </w:p>
    <w:p w:rsidR="00F27DA3" w:rsidRPr="00393B50" w:rsidRDefault="00F27DA3" w:rsidP="00F27DA3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</w:p>
    <w:p w:rsidR="00F27DA3" w:rsidRPr="00393B50" w:rsidRDefault="00F27DA3" w:rsidP="00CD3D74">
      <w:pPr>
        <w:spacing w:line="360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393B50">
        <w:rPr>
          <w:rFonts w:asciiTheme="minorHAnsi" w:hAnsiTheme="minorHAnsi" w:cstheme="minorHAnsi"/>
          <w:b/>
          <w:sz w:val="24"/>
          <w:szCs w:val="24"/>
          <w:lang w:val="it-IT"/>
        </w:rPr>
        <w:t xml:space="preserve">OGGETTO: </w:t>
      </w:r>
      <w:r w:rsidRPr="00393B50">
        <w:rPr>
          <w:rFonts w:asciiTheme="minorHAnsi" w:hAnsiTheme="minorHAnsi" w:cstheme="minorHAnsi"/>
          <w:b/>
          <w:bCs/>
          <w:sz w:val="24"/>
          <w:szCs w:val="24"/>
        </w:rPr>
        <w:t xml:space="preserve">Informativa ex art. 13 D.Lgs. n.196/2003 e ex art. 13 del Regolamento </w:t>
      </w:r>
      <w:r w:rsidR="00CD3D74" w:rsidRPr="00393B5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393B50">
        <w:rPr>
          <w:rFonts w:asciiTheme="minorHAnsi" w:hAnsiTheme="minorHAnsi" w:cstheme="minorHAnsi"/>
          <w:b/>
          <w:bCs/>
          <w:sz w:val="24"/>
          <w:szCs w:val="24"/>
        </w:rPr>
        <w:t>Europeo 2016/679, per il trattamento dei dati personali dei fornitori e prestatori d’opera</w:t>
      </w:r>
      <w:r w:rsidRPr="00393B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7DA3" w:rsidRPr="00393B50" w:rsidRDefault="00F27DA3" w:rsidP="00F27DA3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it-IT"/>
        </w:rPr>
      </w:pPr>
      <w:r w:rsidRPr="00393B50">
        <w:rPr>
          <w:rFonts w:asciiTheme="minorHAnsi" w:eastAsia="Times New Roman" w:hAnsiTheme="minorHAnsi" w:cstheme="minorHAnsi"/>
          <w:b/>
          <w:sz w:val="24"/>
          <w:szCs w:val="24"/>
        </w:rPr>
        <w:t>INFORMATIVA</w:t>
      </w:r>
    </w:p>
    <w:p w:rsidR="00F27DA3" w:rsidRPr="00393B50" w:rsidRDefault="00F27DA3" w:rsidP="00F27DA3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it-IT"/>
        </w:rPr>
      </w:pPr>
    </w:p>
    <w:p w:rsidR="00F27DA3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ind w:right="-4"/>
        <w:rPr>
          <w:rFonts w:asciiTheme="minorHAnsi" w:eastAsia="Times New Roman" w:hAnsiTheme="minorHAnsi" w:cstheme="minorHAnsi"/>
          <w:sz w:val="24"/>
          <w:szCs w:val="24"/>
        </w:rPr>
      </w:pPr>
      <w:r w:rsidRPr="00393B50">
        <w:rPr>
          <w:rFonts w:asciiTheme="minorHAnsi" w:eastAsia="Times New Roman" w:hAnsiTheme="minorHAnsi" w:cstheme="minorHAnsi"/>
          <w:sz w:val="24"/>
          <w:szCs w:val="24"/>
        </w:rPr>
        <w:t>Secondo le disposizioni del Decreto Legislativo 30 giugno 2003, n. 196 (“Codice in materia di protezione dei dati personali”) nel seguito indicato sinteticamente come Codice e del Regolamento Europeo 2016/679, nel seguito indicato sinteticamente come Regolamento, il trattamento dei dati personali sarà improntato ai principi di liceità e trasparenza, a tutela della riservatezza e dei diritti delle persone che entrano in rapporto con l’Istituzione Scolastica.</w:t>
      </w:r>
    </w:p>
    <w:p w:rsidR="00F27DA3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ind w:right="-4"/>
        <w:rPr>
          <w:rFonts w:asciiTheme="minorHAnsi" w:eastAsia="Times New Roman" w:hAnsiTheme="minorHAnsi" w:cstheme="minorHAnsi"/>
          <w:sz w:val="24"/>
          <w:szCs w:val="24"/>
        </w:rPr>
      </w:pPr>
      <w:r w:rsidRPr="00393B50">
        <w:rPr>
          <w:rFonts w:asciiTheme="minorHAnsi" w:eastAsia="Times New Roman" w:hAnsiTheme="minorHAnsi" w:cstheme="minorHAnsi"/>
          <w:sz w:val="24"/>
          <w:szCs w:val="24"/>
        </w:rPr>
        <w:t>Si forniscono di seguito le informazioni sul trattamento dei dati più sopra menzionati:</w:t>
      </w:r>
    </w:p>
    <w:p w:rsidR="00F27DA3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93B50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393B50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>tutti i dati forniti, nell’ambito del rapporto con la presente istituzione scolastica, verranno trattati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(D.Lgs. n. 297/1994, D.P.R. n. 275/1999; Decreto Interministeriale 1 febbraio 2001, n. 44 e le norme in materia di contabilità generale dello Stato; D.Lgs. n. 165/2001, Legge 13 luglio 2015 n. 107, Dlgs 50/2016 e tutta la normativa e le prassi amministrative richiamate e collegate alle citate disposizioni);</w:t>
      </w:r>
    </w:p>
    <w:p w:rsidR="0080100D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93B50">
        <w:rPr>
          <w:rFonts w:asciiTheme="minorHAnsi" w:eastAsia="Times New Roman" w:hAnsiTheme="minorHAnsi" w:cstheme="minorHAnsi"/>
          <w:sz w:val="24"/>
          <w:szCs w:val="24"/>
        </w:rPr>
        <w:t>2.</w:t>
      </w:r>
      <w:r w:rsidRPr="00393B50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 xml:space="preserve">il conferimento dei dati richiesti è obbligatorio in quanto previsto dalla normativa citata al precedente punto 1; l'eventuale rifiuto a fornire tali dati potrebbe </w:t>
      </w:r>
    </w:p>
    <w:p w:rsidR="00F27DA3" w:rsidRPr="00393B50" w:rsidRDefault="00524DE0" w:rsidP="0080100D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27DA3" w:rsidRPr="00393B50">
        <w:rPr>
          <w:rFonts w:asciiTheme="minorHAnsi" w:eastAsia="Times New Roman" w:hAnsiTheme="minorHAnsi" w:cstheme="minorHAnsi"/>
          <w:sz w:val="24"/>
          <w:szCs w:val="24"/>
        </w:rPr>
        <w:t xml:space="preserve">comportare il mancato perfezionamento o mantenimento dei contratti più sopra menzionati; </w:t>
      </w:r>
    </w:p>
    <w:p w:rsidR="00F27DA3" w:rsidRPr="00393B50" w:rsidRDefault="00F27DA3" w:rsidP="00F73129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393B50">
        <w:rPr>
          <w:rFonts w:asciiTheme="minorHAnsi" w:eastAsia="Times New Roman" w:hAnsiTheme="minorHAnsi" w:cstheme="minorHAnsi"/>
          <w:sz w:val="24"/>
          <w:szCs w:val="24"/>
        </w:rPr>
        <w:t>3.</w:t>
      </w:r>
      <w:r w:rsidRPr="00393B50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 xml:space="preserve"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lastRenderedPageBreak/>
        <w:t>Istituzioni scolastiche e dai Piani di conservazione e scarto degli archivi scolastici definiti dalla Direzione Generale degli Archivi presso il Ministero dei Beni Culturali;</w:t>
      </w:r>
    </w:p>
    <w:p w:rsidR="00F27DA3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93B50">
        <w:rPr>
          <w:rFonts w:asciiTheme="minorHAnsi" w:eastAsia="Times New Roman" w:hAnsiTheme="minorHAnsi" w:cstheme="minorHAnsi"/>
          <w:sz w:val="24"/>
          <w:szCs w:val="24"/>
        </w:rPr>
        <w:t>4.</w:t>
      </w:r>
      <w:r w:rsidRPr="00393B50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 xml:space="preserve">i dati personali più sopra evidenziati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locali;  </w:t>
      </w:r>
    </w:p>
    <w:p w:rsidR="00F27DA3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93B50">
        <w:rPr>
          <w:rFonts w:asciiTheme="minorHAnsi" w:eastAsia="Times New Roman" w:hAnsiTheme="minorHAnsi" w:cstheme="minorHAnsi"/>
          <w:sz w:val="24"/>
          <w:szCs w:val="24"/>
        </w:rPr>
        <w:t>5.</w:t>
      </w:r>
      <w:r w:rsidRPr="00393B50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 xml:space="preserve">i dati personali potranno essere comunicati a soggetti pubblici secondo quanto previsto dalle disposizioni di legge e di regolamento di cui al precedente punto 1; </w:t>
      </w:r>
    </w:p>
    <w:p w:rsidR="00F27DA3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93B50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6.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 xml:space="preserve">il Titolare del trattamento è: Istituto </w:t>
      </w:r>
      <w:r w:rsidR="00393B50" w:rsidRPr="00393B50">
        <w:rPr>
          <w:rFonts w:asciiTheme="minorHAnsi" w:eastAsia="Times New Roman" w:hAnsiTheme="minorHAnsi" w:cstheme="minorHAnsi"/>
          <w:sz w:val="24"/>
          <w:szCs w:val="24"/>
        </w:rPr>
        <w:t xml:space="preserve">Tecnico Commerciale per Geometri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93B50" w:rsidRPr="00393B50">
        <w:rPr>
          <w:rFonts w:asciiTheme="minorHAnsi" w:eastAsia="Times New Roman" w:hAnsiTheme="minorHAnsi" w:cstheme="minorHAnsi"/>
          <w:sz w:val="24"/>
          <w:szCs w:val="24"/>
        </w:rPr>
        <w:t xml:space="preserve">“Luigi Oggiano”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 xml:space="preserve">di </w:t>
      </w:r>
      <w:r w:rsidR="00393B50" w:rsidRPr="00393B50">
        <w:rPr>
          <w:rFonts w:asciiTheme="minorHAnsi" w:eastAsia="Times New Roman" w:hAnsiTheme="minorHAnsi" w:cstheme="minorHAnsi"/>
          <w:sz w:val="24"/>
          <w:szCs w:val="24"/>
        </w:rPr>
        <w:t xml:space="preserve">Siniscola 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93B50" w:rsidRPr="00393B50">
        <w:rPr>
          <w:rFonts w:asciiTheme="minorHAnsi" w:eastAsia="Times New Roman" w:hAnsiTheme="minorHAnsi" w:cstheme="minorHAnsi"/>
          <w:sz w:val="24"/>
          <w:szCs w:val="24"/>
        </w:rPr>
        <w:t xml:space="preserve">Email: </w:t>
      </w:r>
      <w:hyperlink r:id="rId8" w:history="1">
        <w:r w:rsidR="00393B50" w:rsidRPr="00393B50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</w:rPr>
          <w:t>nutd10000b@istruzione.it</w:t>
        </w:r>
      </w:hyperlink>
      <w:r w:rsidR="00393B50" w:rsidRPr="00393B50">
        <w:rPr>
          <w:rFonts w:asciiTheme="minorHAnsi" w:eastAsia="Times New Roman" w:hAnsiTheme="minorHAnsi" w:cstheme="minorHAnsi"/>
          <w:sz w:val="24"/>
          <w:szCs w:val="24"/>
        </w:rPr>
        <w:t xml:space="preserve">  Posta elettronica certificata (PEC) nutd10000b@pec.istruzione.it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 xml:space="preserve">, rappresentata dal Dirigente scolastico pro tempore </w:t>
      </w:r>
      <w:r w:rsidR="00393B50" w:rsidRPr="00393B50">
        <w:rPr>
          <w:rFonts w:asciiTheme="minorHAnsi" w:eastAsia="Times New Roman" w:hAnsiTheme="minorHAnsi" w:cstheme="minorHAnsi"/>
          <w:sz w:val="24"/>
          <w:szCs w:val="24"/>
        </w:rPr>
        <w:t>Michele Carta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F27DA3" w:rsidRPr="00393B50" w:rsidRDefault="00BD21C7" w:rsidP="00F27DA3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it-IT"/>
        </w:rPr>
        <w:t>7</w:t>
      </w:r>
      <w:r w:rsidR="00F27DA3" w:rsidRPr="00393B50">
        <w:rPr>
          <w:rFonts w:asciiTheme="minorHAnsi" w:eastAsia="Times New Roman" w:hAnsiTheme="minorHAnsi" w:cstheme="minorHAnsi"/>
          <w:sz w:val="24"/>
          <w:szCs w:val="24"/>
        </w:rPr>
        <w:t>.</w:t>
      </w:r>
      <w:r w:rsidR="00F27DA3" w:rsidRPr="00393B50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="00F27DA3" w:rsidRPr="00393B50">
        <w:rPr>
          <w:rFonts w:asciiTheme="minorHAnsi" w:eastAsia="Times New Roman" w:hAnsiTheme="minorHAnsi" w:cstheme="minorHAnsi"/>
          <w:sz w:val="24"/>
          <w:szCs w:val="24"/>
        </w:rPr>
        <w:t xml:space="preserve">il Responsabile della Protezione dei Dati (RPD) è </w:t>
      </w:r>
      <w:r w:rsidR="00393B50" w:rsidRPr="00393B50">
        <w:rPr>
          <w:rFonts w:asciiTheme="minorHAnsi" w:eastAsia="Times New Roman" w:hAnsiTheme="minorHAnsi" w:cstheme="minorHAnsi"/>
          <w:sz w:val="24"/>
          <w:szCs w:val="24"/>
        </w:rPr>
        <w:t>la Dottoressa Pau</w:t>
      </w:r>
      <w:r w:rsidR="00CD4CF5" w:rsidRPr="00393B5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93B50" w:rsidRPr="00393B50">
        <w:rPr>
          <w:rFonts w:asciiTheme="minorHAnsi" w:eastAsia="Times New Roman" w:hAnsiTheme="minorHAnsi" w:cstheme="minorHAnsi"/>
          <w:sz w:val="24"/>
          <w:szCs w:val="24"/>
        </w:rPr>
        <w:t xml:space="preserve">Efisia </w:t>
      </w:r>
      <w:r w:rsidR="00F27DA3" w:rsidRPr="00393B50">
        <w:rPr>
          <w:rFonts w:asciiTheme="minorHAnsi" w:eastAsia="Times New Roman" w:hAnsiTheme="minorHAnsi" w:cstheme="minorHAnsi"/>
          <w:sz w:val="24"/>
          <w:szCs w:val="24"/>
        </w:rPr>
        <w:t xml:space="preserve"> (i recapiti telefonici e email possono essere richiesti all’Ufficio amministrativo della Scuola utilizzando i contatti presenti nell’intestazione); </w:t>
      </w:r>
    </w:p>
    <w:p w:rsidR="00F27DA3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93B50">
        <w:rPr>
          <w:rFonts w:asciiTheme="minorHAnsi" w:eastAsia="Times New Roman" w:hAnsiTheme="minorHAnsi" w:cstheme="minorHAnsi"/>
          <w:sz w:val="24"/>
          <w:szCs w:val="24"/>
          <w:lang w:val="it-IT"/>
        </w:rPr>
        <w:t>9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>. al Titolare del trattamento o al Responsabile lei potrà rivolgersi senza particolari formalità,  per far valere i suoi diritti, così come previsto dall'articolo 7 del Codice (e dagli articoli collegati), e dal Capo III del Regolamento.</w:t>
      </w:r>
    </w:p>
    <w:p w:rsidR="00F27DA3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F27DA3" w:rsidRPr="00393B50" w:rsidRDefault="00F27DA3" w:rsidP="00F27DA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393B50">
        <w:rPr>
          <w:rFonts w:asciiTheme="minorHAnsi" w:eastAsia="Times New Roman" w:hAnsiTheme="minorHAnsi" w:cstheme="minorHAnsi"/>
          <w:sz w:val="24"/>
          <w:szCs w:val="24"/>
        </w:rPr>
        <w:t>Il Dirigente Scolastico</w:t>
      </w:r>
    </w:p>
    <w:p w:rsidR="00F27DA3" w:rsidRPr="00393B50" w:rsidRDefault="00393B50" w:rsidP="00F27DA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Michele C</w:t>
      </w:r>
      <w:r w:rsidRPr="00393B50">
        <w:rPr>
          <w:rFonts w:asciiTheme="minorHAnsi" w:eastAsia="Times New Roman" w:hAnsiTheme="minorHAnsi" w:cstheme="minorHAnsi"/>
          <w:sz w:val="24"/>
          <w:szCs w:val="24"/>
        </w:rPr>
        <w:t>arta</w:t>
      </w:r>
    </w:p>
    <w:p w:rsidR="00F27DA3" w:rsidRPr="00393B50" w:rsidRDefault="00F27DA3" w:rsidP="00F27DA3">
      <w:pPr>
        <w:ind w:firstLine="0"/>
        <w:contextualSpacing w:val="0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F27DA3" w:rsidRDefault="00F27DA3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D21C7" w:rsidRDefault="00BD21C7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D21C7" w:rsidRDefault="00BD21C7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D21C7" w:rsidRDefault="00BD21C7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D21C7" w:rsidRDefault="00BD21C7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D21C7" w:rsidRDefault="00BD21C7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D21C7" w:rsidRDefault="00BD21C7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D21C7" w:rsidRPr="00393B50" w:rsidRDefault="00BD21C7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27DA3" w:rsidRDefault="00F27DA3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27DA3" w:rsidRPr="00393B50" w:rsidRDefault="00F27DA3" w:rsidP="00F73129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3B50">
        <w:rPr>
          <w:rFonts w:asciiTheme="minorHAnsi" w:hAnsiTheme="minorHAnsi" w:cstheme="minorHAnsi"/>
          <w:b/>
          <w:sz w:val="24"/>
          <w:szCs w:val="24"/>
        </w:rPr>
        <w:t>Consenso al trattamento dei dati personali</w:t>
      </w:r>
    </w:p>
    <w:p w:rsidR="00F27DA3" w:rsidRPr="00393B50" w:rsidRDefault="00F27DA3" w:rsidP="00F27DA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27DA3" w:rsidRPr="00393B50" w:rsidRDefault="00F27DA3" w:rsidP="00F27DA3">
      <w:pPr>
        <w:spacing w:line="360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93B50">
        <w:rPr>
          <w:rFonts w:asciiTheme="minorHAnsi" w:hAnsiTheme="minorHAnsi" w:cstheme="minorHAnsi"/>
          <w:bCs/>
          <w:sz w:val="24"/>
          <w:szCs w:val="24"/>
        </w:rPr>
        <w:t>_l_  sottoscritt _ _________________________________________________________________</w:t>
      </w:r>
    </w:p>
    <w:p w:rsidR="00F27DA3" w:rsidRPr="00393B50" w:rsidRDefault="00F27DA3" w:rsidP="00F27DA3">
      <w:pPr>
        <w:spacing w:line="360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F27DA3" w:rsidRPr="00393B50" w:rsidRDefault="00F27DA3" w:rsidP="00F27DA3">
      <w:pPr>
        <w:spacing w:line="360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393B50">
        <w:rPr>
          <w:rFonts w:asciiTheme="minorHAnsi" w:hAnsiTheme="minorHAnsi" w:cstheme="minorHAnsi"/>
          <w:bCs/>
          <w:sz w:val="24"/>
          <w:szCs w:val="24"/>
        </w:rPr>
        <w:t>Avendo acquisito le informazioni fornite dal titolare ai sensi dell’art. 13 del D.lgs. 196/2003 e degli Artt. 13-14 del GDPR, l’interessato presta il suo consenso al trattamento dei dati per i fini indicati nella suddetta informativa.</w:t>
      </w:r>
    </w:p>
    <w:p w:rsidR="00F27DA3" w:rsidRPr="00393B50" w:rsidRDefault="00F27DA3" w:rsidP="00F27DA3">
      <w:pPr>
        <w:spacing w:line="360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393B50">
        <w:rPr>
          <w:rFonts w:asciiTheme="minorHAnsi" w:hAnsiTheme="minorHAnsi" w:cstheme="minorHAnsi"/>
          <w:bCs/>
          <w:sz w:val="24"/>
          <w:szCs w:val="24"/>
        </w:rPr>
        <w:t>Presta il consenso per la comunicazione dei dati personali ai soggetti e per le finalità indicati nell’informativa (nel caso in cui non rientri in una delle ipotesi di esenzione di cui agli artt. 61 e 86 del D.lgs. 196/2003 e all’Art. 89 del Regolamento Europeo 679/2016).</w:t>
      </w:r>
    </w:p>
    <w:p w:rsidR="00F27DA3" w:rsidRPr="00393B50" w:rsidRDefault="00F27DA3" w:rsidP="00F27DA3">
      <w:pPr>
        <w:spacing w:line="360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F27DA3" w:rsidRPr="00393B50" w:rsidRDefault="00F27DA3" w:rsidP="00F27DA3">
      <w:pPr>
        <w:spacing w:line="360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93B50">
        <w:rPr>
          <w:rFonts w:asciiTheme="minorHAnsi" w:hAnsiTheme="minorHAnsi" w:cstheme="minorHAnsi"/>
          <w:bCs/>
          <w:sz w:val="24"/>
          <w:szCs w:val="24"/>
        </w:rPr>
        <w:t>Luogo e data __________________, __________</w:t>
      </w:r>
    </w:p>
    <w:p w:rsidR="00F27DA3" w:rsidRPr="00393B50" w:rsidRDefault="00F27DA3" w:rsidP="003410AC">
      <w:pPr>
        <w:spacing w:line="360" w:lineRule="auto"/>
        <w:ind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93B50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Firma</w:t>
      </w:r>
    </w:p>
    <w:p w:rsidR="00F27DA3" w:rsidRPr="00393B50" w:rsidRDefault="00F27DA3" w:rsidP="00F27DA3">
      <w:pPr>
        <w:spacing w:line="360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</w:p>
    <w:p w:rsidR="00F27DA3" w:rsidRPr="00393B50" w:rsidRDefault="00F27DA3" w:rsidP="003410AC">
      <w:pPr>
        <w:spacing w:line="360" w:lineRule="auto"/>
        <w:ind w:left="5664" w:firstLine="0"/>
        <w:jc w:val="center"/>
        <w:rPr>
          <w:rFonts w:asciiTheme="minorHAnsi" w:hAnsiTheme="minorHAnsi" w:cstheme="minorHAnsi"/>
          <w:bCs/>
        </w:rPr>
      </w:pPr>
      <w:r w:rsidRPr="00393B50">
        <w:rPr>
          <w:rFonts w:asciiTheme="minorHAnsi" w:hAnsiTheme="minorHAnsi" w:cstheme="minorHAnsi"/>
          <w:bCs/>
        </w:rPr>
        <w:t>_________________________</w:t>
      </w:r>
    </w:p>
    <w:p w:rsidR="00F27DA3" w:rsidRDefault="00F27DA3" w:rsidP="00F27DA3">
      <w:pPr>
        <w:spacing w:line="360" w:lineRule="auto"/>
        <w:ind w:firstLine="0"/>
        <w:jc w:val="right"/>
        <w:rPr>
          <w:rFonts w:ascii="Arial" w:hAnsi="Arial" w:cs="Arial"/>
          <w:bCs/>
        </w:rPr>
      </w:pPr>
    </w:p>
    <w:p w:rsidR="00F27DA3" w:rsidRDefault="00F27DA3" w:rsidP="00F27DA3">
      <w:pPr>
        <w:spacing w:line="360" w:lineRule="auto"/>
        <w:ind w:firstLine="0"/>
        <w:jc w:val="right"/>
        <w:rPr>
          <w:rFonts w:ascii="Arial" w:hAnsi="Arial" w:cs="Arial"/>
          <w:bCs/>
        </w:rPr>
      </w:pPr>
    </w:p>
    <w:p w:rsidR="00F27DA3" w:rsidRDefault="00F27DA3" w:rsidP="00F27DA3">
      <w:pPr>
        <w:spacing w:line="360" w:lineRule="auto"/>
        <w:ind w:firstLine="0"/>
        <w:jc w:val="right"/>
        <w:rPr>
          <w:rFonts w:ascii="Arial" w:hAnsi="Arial" w:cs="Arial"/>
          <w:bCs/>
        </w:rPr>
      </w:pPr>
    </w:p>
    <w:p w:rsidR="00F27DA3" w:rsidRPr="00F27DA3" w:rsidRDefault="00F27DA3" w:rsidP="00F27DA3">
      <w:pPr>
        <w:ind w:firstLine="0"/>
        <w:contextualSpacing w:val="0"/>
        <w:rPr>
          <w:rFonts w:ascii="TimesNewRoman" w:hAnsi="TimesNewRoman" w:cs="TimesNewRoman"/>
          <w:sz w:val="14"/>
          <w:szCs w:val="20"/>
          <w:lang w:val="it-IT" w:eastAsia="it-IT"/>
        </w:rPr>
      </w:pPr>
      <w:r w:rsidRPr="00F27DA3">
        <w:rPr>
          <w:rFonts w:ascii="TimesNewRoman" w:hAnsi="TimesNewRoman" w:cs="TimesNewRoman"/>
          <w:sz w:val="16"/>
          <w:szCs w:val="20"/>
          <w:lang w:val="it-IT" w:eastAsia="it-IT"/>
        </w:rPr>
        <w:t>LE FIRME DEVONO ESSERE AUTOGRAFE O DIGITALI</w:t>
      </w:r>
    </w:p>
    <w:p w:rsidR="00F27DA3" w:rsidRPr="002860BD" w:rsidRDefault="00F27DA3" w:rsidP="00F27DA3">
      <w:pPr>
        <w:spacing w:line="360" w:lineRule="auto"/>
        <w:ind w:firstLine="0"/>
        <w:jc w:val="right"/>
        <w:rPr>
          <w:rFonts w:ascii="Arial" w:hAnsi="Arial" w:cs="Arial"/>
          <w:bCs/>
        </w:rPr>
      </w:pPr>
    </w:p>
    <w:p w:rsidR="00F27DA3" w:rsidRPr="00F27DA3" w:rsidRDefault="00F27DA3" w:rsidP="008978CB">
      <w:pPr>
        <w:pStyle w:val="Intestazione"/>
        <w:tabs>
          <w:tab w:val="clear" w:pos="8504"/>
        </w:tabs>
        <w:ind w:firstLine="0"/>
        <w:rPr>
          <w:lang w:val="it-IT"/>
        </w:rPr>
      </w:pPr>
    </w:p>
    <w:p w:rsidR="003C1AB3" w:rsidRDefault="003C1AB3"/>
    <w:sectPr w:rsidR="003C1AB3" w:rsidSect="00524DE0">
      <w:headerReference w:type="default" r:id="rId9"/>
      <w:pgSz w:w="11906" w:h="16838"/>
      <w:pgMar w:top="212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BF" w:rsidRDefault="00FF27BF" w:rsidP="008978CB">
      <w:r>
        <w:separator/>
      </w:r>
    </w:p>
  </w:endnote>
  <w:endnote w:type="continuationSeparator" w:id="0">
    <w:p w:rsidR="00FF27BF" w:rsidRDefault="00FF27BF" w:rsidP="0089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BF" w:rsidRDefault="00FF27BF" w:rsidP="008978CB">
      <w:r>
        <w:separator/>
      </w:r>
    </w:p>
  </w:footnote>
  <w:footnote w:type="continuationSeparator" w:id="0">
    <w:p w:rsidR="00FF27BF" w:rsidRDefault="00FF27BF" w:rsidP="00897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CB" w:rsidRDefault="008978CB" w:rsidP="008978CB">
    <w:pPr>
      <w:pStyle w:val="Intestazione"/>
      <w:tabs>
        <w:tab w:val="clear" w:pos="8504"/>
      </w:tabs>
      <w:ind w:firstLine="0"/>
    </w:pPr>
    <w:r>
      <w:rPr>
        <w:noProof/>
        <w:lang w:val="it-IT" w:eastAsia="it-IT"/>
      </w:rPr>
      <w:drawing>
        <wp:inline distT="0" distB="0" distL="0" distR="0">
          <wp:extent cx="6117590" cy="1088390"/>
          <wp:effectExtent l="19050" t="0" r="0" b="0"/>
          <wp:docPr id="3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8CB" w:rsidRDefault="008978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CB"/>
    <w:rsid w:val="00025DDF"/>
    <w:rsid w:val="002A3751"/>
    <w:rsid w:val="003410AC"/>
    <w:rsid w:val="00393B50"/>
    <w:rsid w:val="003C1AB3"/>
    <w:rsid w:val="00403A0A"/>
    <w:rsid w:val="004053F8"/>
    <w:rsid w:val="004F2EF9"/>
    <w:rsid w:val="00524DE0"/>
    <w:rsid w:val="007049D4"/>
    <w:rsid w:val="00716E13"/>
    <w:rsid w:val="0080100D"/>
    <w:rsid w:val="008978CB"/>
    <w:rsid w:val="00B45DF9"/>
    <w:rsid w:val="00BD21C7"/>
    <w:rsid w:val="00BD2E2A"/>
    <w:rsid w:val="00CD3D74"/>
    <w:rsid w:val="00CD4CF5"/>
    <w:rsid w:val="00CE4317"/>
    <w:rsid w:val="00F27DA3"/>
    <w:rsid w:val="00F73129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8CB"/>
    <w:pPr>
      <w:spacing w:after="0" w:line="240" w:lineRule="auto"/>
      <w:ind w:firstLine="567"/>
      <w:contextualSpacing/>
      <w:jc w:val="both"/>
    </w:pPr>
    <w:rPr>
      <w:rFonts w:ascii="Calibri" w:eastAsia="Calibri" w:hAnsi="Calibri" w:cs="Times New Roman"/>
      <w:sz w:val="20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8978CB"/>
    <w:pPr>
      <w:tabs>
        <w:tab w:val="center" w:pos="4252"/>
        <w:tab w:val="right" w:pos="8504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78CB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8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8C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7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78CB"/>
  </w:style>
  <w:style w:type="character" w:styleId="Collegamentoipertestuale">
    <w:name w:val="Hyperlink"/>
    <w:uiPriority w:val="99"/>
    <w:rsid w:val="008978C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93B50"/>
    <w:pPr>
      <w:widowControl w:val="0"/>
      <w:autoSpaceDE w:val="0"/>
      <w:autoSpaceDN w:val="0"/>
      <w:ind w:firstLine="0"/>
      <w:contextualSpacing w:val="0"/>
      <w:jc w:val="left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3B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d10000b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td100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td10000b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Pilia</dc:creator>
  <cp:lastModifiedBy>UFFICIO AQUISTI</cp:lastModifiedBy>
  <cp:revision>2</cp:revision>
  <dcterms:created xsi:type="dcterms:W3CDTF">2023-12-29T09:26:00Z</dcterms:created>
  <dcterms:modified xsi:type="dcterms:W3CDTF">2023-12-29T09:26:00Z</dcterms:modified>
</cp:coreProperties>
</file>